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053AD01D" w:rsidR="00672D4B" w:rsidRDefault="009D049F" w:rsidP="009D049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D049F">
              <w:rPr>
                <w:rFonts w:ascii="Arial" w:hAnsi="Arial" w:cs="Arial"/>
                <w:b/>
                <w:sz w:val="24"/>
                <w:szCs w:val="24"/>
              </w:rPr>
              <w:t>Torn d’Ofici i al Servei d’Orientació Jurídica dels diferents Col·legis per a l’assistència i assessorament quan es detecti una possible sol·licitud de protecció jurídica de la víctima de crims internacionals i tràfic de persones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13 i 27 de juny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526B3B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3BC483F5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D049F">
        <w:rPr>
          <w:rFonts w:ascii="Arial" w:hAnsi="Arial" w:cs="Arial"/>
          <w:noProof/>
          <w:sz w:val="24"/>
          <w:szCs w:val="24"/>
        </w:rPr>
        <w:t>dimecres, 22 / maig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CtYTe1p1YRQ+41TQtjQdBDLmndEn76Qil7ckg2UeEcua0LnmffMrRAcZo6XTCeZYeo/P6HsdBfkMyf/fIbLTsQ==" w:salt="Jgk/fCxhX0lYFk6m7QC2Tw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3003D5"/>
    <w:rsid w:val="00354308"/>
    <w:rsid w:val="003A4C50"/>
    <w:rsid w:val="003C41DA"/>
    <w:rsid w:val="003C62AF"/>
    <w:rsid w:val="00511B55"/>
    <w:rsid w:val="00526B3B"/>
    <w:rsid w:val="0063041C"/>
    <w:rsid w:val="00672D4B"/>
    <w:rsid w:val="006823E6"/>
    <w:rsid w:val="007606D3"/>
    <w:rsid w:val="00765CAF"/>
    <w:rsid w:val="007C54D8"/>
    <w:rsid w:val="0082174B"/>
    <w:rsid w:val="008342E5"/>
    <w:rsid w:val="00944D25"/>
    <w:rsid w:val="00961677"/>
    <w:rsid w:val="00974540"/>
    <w:rsid w:val="009D049F"/>
    <w:rsid w:val="00A131B5"/>
    <w:rsid w:val="00A22B33"/>
    <w:rsid w:val="00A71A6C"/>
    <w:rsid w:val="00AC16CB"/>
    <w:rsid w:val="00BC103A"/>
    <w:rsid w:val="00BF0F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2024-05-22T14:24:00Z</dcterms:created>
  <dcterms:modified xsi:type="dcterms:W3CDTF">2024-05-22T14:24:00Z</dcterms:modified>
</cp:coreProperties>
</file>